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18D3E" w14:textId="77777777" w:rsidR="00A346F8" w:rsidRDefault="00A346F8" w:rsidP="00A346F8">
      <w:pPr>
        <w:spacing w:before="300" w:after="300" w:line="240" w:lineRule="auto"/>
        <w:jc w:val="center"/>
        <w:outlineLvl w:val="0"/>
        <w:rPr>
          <w:rFonts w:ascii="&amp;quot" w:eastAsia="Times New Roman" w:hAnsi="&amp;quot" w:cs="Times New Roman"/>
          <w:b/>
          <w:bCs/>
          <w:color w:val="0D0D0D" w:themeColor="text1" w:themeTint="F2"/>
          <w:kern w:val="36"/>
          <w:sz w:val="40"/>
          <w:szCs w:val="40"/>
          <w:lang w:eastAsia="en-GB"/>
        </w:rPr>
      </w:pPr>
      <w:r>
        <w:rPr>
          <w:rFonts w:ascii="Arial" w:hAnsi="Arial"/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00418D7E" wp14:editId="00418D7F">
            <wp:simplePos x="0" y="0"/>
            <wp:positionH relativeFrom="margin">
              <wp:align>center</wp:align>
            </wp:positionH>
            <wp:positionV relativeFrom="paragraph">
              <wp:posOffset>-673100</wp:posOffset>
            </wp:positionV>
            <wp:extent cx="1743075" cy="1333500"/>
            <wp:effectExtent l="0" t="0" r="9525" b="0"/>
            <wp:wrapNone/>
            <wp:docPr id="1" name="Picture 1" descr="NoahsarkLogo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ahsarkLogoBlack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10"/>
                    <a:stretch/>
                  </pic:blipFill>
                  <pic:spPr bwMode="auto">
                    <a:xfrm>
                      <a:off x="0" y="0"/>
                      <a:ext cx="17430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0CEB47" w14:textId="77777777" w:rsidR="008A5D9D" w:rsidRDefault="00335A05" w:rsidP="00A346F8">
      <w:pPr>
        <w:jc w:val="center"/>
        <w:outlineLvl w:val="0"/>
        <w:rPr>
          <w:rFonts w:ascii="&amp;quot" w:eastAsia="Times New Roman" w:hAnsi="&amp;quot" w:cs="Times New Roman"/>
          <w:b/>
          <w:bCs/>
          <w:color w:val="0D0D0D" w:themeColor="text1" w:themeTint="F2"/>
          <w:kern w:val="36"/>
          <w:sz w:val="40"/>
          <w:szCs w:val="40"/>
          <w:lang w:eastAsia="en-GB"/>
        </w:rPr>
      </w:pPr>
      <w:r>
        <w:rPr>
          <w:rFonts w:ascii="&amp;quot" w:eastAsia="Times New Roman" w:hAnsi="&amp;quot" w:cs="Times New Roman"/>
          <w:b/>
          <w:bCs/>
          <w:color w:val="0D0D0D" w:themeColor="text1" w:themeTint="F2"/>
          <w:kern w:val="36"/>
          <w:sz w:val="40"/>
          <w:szCs w:val="40"/>
          <w:lang w:eastAsia="en-GB"/>
        </w:rPr>
        <w:t xml:space="preserve">35a </w:t>
      </w:r>
      <w:r w:rsidR="00191141" w:rsidRPr="007947C6">
        <w:rPr>
          <w:rFonts w:ascii="&amp;quot" w:eastAsia="Times New Roman" w:hAnsi="&amp;quot" w:cs="Times New Roman"/>
          <w:b/>
          <w:bCs/>
          <w:color w:val="0D0D0D" w:themeColor="text1" w:themeTint="F2"/>
          <w:kern w:val="36"/>
          <w:sz w:val="40"/>
          <w:szCs w:val="40"/>
          <w:lang w:eastAsia="en-GB"/>
        </w:rPr>
        <w:t>Bullying Policy</w:t>
      </w:r>
      <w:r w:rsidR="00A346F8">
        <w:rPr>
          <w:rFonts w:ascii="&amp;quot" w:eastAsia="Times New Roman" w:hAnsi="&amp;quot" w:cs="Times New Roman"/>
          <w:b/>
          <w:bCs/>
          <w:color w:val="0D0D0D" w:themeColor="text1" w:themeTint="F2"/>
          <w:kern w:val="36"/>
          <w:sz w:val="40"/>
          <w:szCs w:val="40"/>
          <w:lang w:eastAsia="en-GB"/>
        </w:rPr>
        <w:t>-</w:t>
      </w:r>
    </w:p>
    <w:p w14:paraId="00418D3F" w14:textId="23F7FA8D" w:rsidR="00A346F8" w:rsidRPr="00A346F8" w:rsidRDefault="008A5D9D" w:rsidP="00A346F8">
      <w:pPr>
        <w:jc w:val="center"/>
        <w:outlineLvl w:val="0"/>
        <w:rPr>
          <w:rFonts w:ascii="Arial" w:hAnsi="Arial"/>
          <w:u w:val="single"/>
        </w:rPr>
      </w:pPr>
      <w:r>
        <w:rPr>
          <w:rFonts w:ascii="&amp;quot" w:eastAsia="Times New Roman" w:hAnsi="&amp;quot" w:cs="Times New Roman"/>
          <w:b/>
          <w:bCs/>
          <w:color w:val="0D0D0D" w:themeColor="text1" w:themeTint="F2"/>
          <w:kern w:val="36"/>
          <w:sz w:val="40"/>
          <w:szCs w:val="40"/>
          <w:lang w:eastAsia="en-GB"/>
        </w:rPr>
        <w:t>September 202</w:t>
      </w:r>
      <w:r w:rsidR="00FB695A">
        <w:rPr>
          <w:rFonts w:ascii="&amp;quot" w:eastAsia="Times New Roman" w:hAnsi="&amp;quot" w:cs="Times New Roman"/>
          <w:b/>
          <w:bCs/>
          <w:color w:val="0D0D0D" w:themeColor="text1" w:themeTint="F2"/>
          <w:kern w:val="36"/>
          <w:sz w:val="40"/>
          <w:szCs w:val="40"/>
          <w:lang w:eastAsia="en-GB"/>
        </w:rPr>
        <w:t>4</w:t>
      </w:r>
      <w:r w:rsidR="00A346F8">
        <w:rPr>
          <w:rFonts w:ascii="&amp;quot" w:eastAsia="Times New Roman" w:hAnsi="&amp;quot" w:cs="Times New Roman"/>
          <w:b/>
          <w:bCs/>
          <w:color w:val="0D0D0D" w:themeColor="text1" w:themeTint="F2"/>
          <w:kern w:val="36"/>
          <w:sz w:val="40"/>
          <w:szCs w:val="40"/>
          <w:lang w:eastAsia="en-GB"/>
        </w:rPr>
        <w:br/>
      </w:r>
      <w:r w:rsidR="00A346F8" w:rsidRPr="009B2F8A">
        <w:rPr>
          <w:rFonts w:ascii="Arial" w:hAnsi="Arial"/>
          <w:u w:val="single"/>
        </w:rPr>
        <w:t>NOAHS ARK COMMUNITY PRE-SCHOOL</w:t>
      </w:r>
    </w:p>
    <w:p w14:paraId="00418D40" w14:textId="77777777" w:rsidR="00191141" w:rsidRPr="00A346F8" w:rsidRDefault="00191141" w:rsidP="00A346F8">
      <w:pPr>
        <w:spacing w:before="300" w:after="300" w:line="240" w:lineRule="auto"/>
        <w:outlineLvl w:val="0"/>
        <w:rPr>
          <w:rFonts w:ascii="&amp;quot" w:eastAsia="Times New Roman" w:hAnsi="&amp;quot" w:cs="Times New Roman"/>
          <w:b/>
          <w:bCs/>
          <w:color w:val="0D0D0D" w:themeColor="text1" w:themeTint="F2"/>
          <w:kern w:val="36"/>
          <w:sz w:val="40"/>
          <w:szCs w:val="40"/>
          <w:lang w:eastAsia="en-GB"/>
        </w:rPr>
      </w:pPr>
      <w:r w:rsidRPr="007947C6">
        <w:rPr>
          <w:rFonts w:ascii="&amp;quot" w:eastAsia="Times New Roman" w:hAnsi="&amp;quot" w:cs="Times New Roman"/>
          <w:b/>
          <w:bCs/>
          <w:color w:val="0D0D0D" w:themeColor="text1" w:themeTint="F2"/>
          <w:sz w:val="30"/>
          <w:szCs w:val="30"/>
          <w:u w:val="single"/>
          <w:lang w:eastAsia="en-GB"/>
        </w:rPr>
        <w:t>Introduction</w:t>
      </w:r>
    </w:p>
    <w:p w14:paraId="00418D41" w14:textId="77777777" w:rsidR="00191141" w:rsidRPr="0035297F" w:rsidRDefault="00191141" w:rsidP="00191141">
      <w:pPr>
        <w:spacing w:after="300" w:line="500" w:lineRule="atLeast"/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</w:pPr>
      <w:r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Although our Behaviour Policy is generally very effective, research shows tha</w:t>
      </w:r>
      <w:r w:rsidR="005B08BE"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t bullying exists in all Preschools</w:t>
      </w:r>
      <w:r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 xml:space="preserve">. We aim to prevent </w:t>
      </w:r>
      <w:proofErr w:type="gramStart"/>
      <w:r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it</w:t>
      </w:r>
      <w:proofErr w:type="gramEnd"/>
      <w:r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 xml:space="preserve"> if possible, but have accepted procedures of dealing with it if and when it does arise.</w:t>
      </w:r>
    </w:p>
    <w:p w14:paraId="00418D42" w14:textId="77777777" w:rsidR="0035297F" w:rsidRPr="0035297F" w:rsidRDefault="0035297F" w:rsidP="0035297F">
      <w:pPr>
        <w:spacing w:before="300" w:after="150" w:line="240" w:lineRule="auto"/>
        <w:outlineLvl w:val="2"/>
        <w:rPr>
          <w:rFonts w:ascii="&amp;quot" w:eastAsia="Times New Roman" w:hAnsi="&amp;quot" w:cs="Times New Roman"/>
          <w:b/>
          <w:bCs/>
          <w:color w:val="0D0D0D" w:themeColor="text1" w:themeTint="F2"/>
          <w:sz w:val="30"/>
          <w:szCs w:val="30"/>
          <w:u w:val="single"/>
          <w:lang w:eastAsia="en-GB"/>
        </w:rPr>
      </w:pPr>
      <w:r w:rsidRPr="0035297F">
        <w:rPr>
          <w:rFonts w:ascii="&amp;quot" w:eastAsia="Times New Roman" w:hAnsi="&amp;quot" w:cs="Times New Roman"/>
          <w:b/>
          <w:bCs/>
          <w:color w:val="0D0D0D" w:themeColor="text1" w:themeTint="F2"/>
          <w:sz w:val="30"/>
          <w:szCs w:val="30"/>
          <w:u w:val="single"/>
          <w:lang w:eastAsia="en-GB"/>
        </w:rPr>
        <w:t>Definitions of Bullying</w:t>
      </w:r>
    </w:p>
    <w:p w14:paraId="00418D43" w14:textId="77777777" w:rsidR="00191141" w:rsidRPr="0035297F" w:rsidRDefault="00191141" w:rsidP="0035297F">
      <w:pPr>
        <w:spacing w:before="300" w:after="150" w:line="240" w:lineRule="auto"/>
        <w:outlineLvl w:val="2"/>
        <w:rPr>
          <w:rFonts w:ascii="&amp;quot" w:eastAsia="Times New Roman" w:hAnsi="&amp;quot" w:cs="Times New Roman"/>
          <w:b/>
          <w:bCs/>
          <w:color w:val="0D0D0D" w:themeColor="text1" w:themeTint="F2"/>
          <w:sz w:val="30"/>
          <w:szCs w:val="30"/>
          <w:lang w:eastAsia="en-GB"/>
        </w:rPr>
      </w:pPr>
      <w:r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 xml:space="preserve">Within our </w:t>
      </w:r>
      <w:r w:rsidR="005B08BE"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pre</w:t>
      </w:r>
      <w:r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school we define bullying as:</w:t>
      </w:r>
    </w:p>
    <w:p w14:paraId="00418D44" w14:textId="77777777" w:rsidR="00191141" w:rsidRPr="0035297F" w:rsidRDefault="00191141" w:rsidP="00191141">
      <w:pPr>
        <w:numPr>
          <w:ilvl w:val="0"/>
          <w:numId w:val="1"/>
        </w:numPr>
        <w:spacing w:before="100" w:beforeAutospacing="1" w:after="75" w:line="240" w:lineRule="auto"/>
        <w:ind w:left="-75"/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</w:pPr>
      <w:r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A person is bullied when s/he is exposed regularly and over time to negative actions on the part of one or more persons;</w:t>
      </w:r>
    </w:p>
    <w:p w14:paraId="00418D45" w14:textId="77777777" w:rsidR="00191141" w:rsidRPr="0035297F" w:rsidRDefault="00191141" w:rsidP="00191141">
      <w:pPr>
        <w:numPr>
          <w:ilvl w:val="0"/>
          <w:numId w:val="1"/>
        </w:numPr>
        <w:spacing w:before="100" w:beforeAutospacing="1" w:after="75" w:line="240" w:lineRule="auto"/>
        <w:ind w:left="-75"/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</w:pPr>
      <w:r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Bullies are people who deliberately set out to intimidate, threaten and/or hurt others repeatedly. They can operate alone or as a group.</w:t>
      </w:r>
    </w:p>
    <w:p w14:paraId="00418D46" w14:textId="77777777" w:rsidR="00191141" w:rsidRPr="0035297F" w:rsidRDefault="00191141" w:rsidP="00191141">
      <w:pPr>
        <w:spacing w:after="300" w:line="500" w:lineRule="atLeast"/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</w:pPr>
      <w:r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Children’s definition:</w:t>
      </w:r>
    </w:p>
    <w:p w14:paraId="00418D47" w14:textId="77777777" w:rsidR="00191141" w:rsidRPr="0035297F" w:rsidRDefault="00191141" w:rsidP="00191141">
      <w:pPr>
        <w:numPr>
          <w:ilvl w:val="0"/>
          <w:numId w:val="2"/>
        </w:numPr>
        <w:spacing w:before="100" w:beforeAutospacing="1" w:after="75" w:line="240" w:lineRule="auto"/>
        <w:ind w:left="-75"/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</w:pPr>
      <w:r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A bully is someone who likes making others feel hurt, frightened or sad, and who keeps on doing it;</w:t>
      </w:r>
    </w:p>
    <w:p w14:paraId="00418D48" w14:textId="77777777" w:rsidR="00191141" w:rsidRPr="0035297F" w:rsidRDefault="00191141" w:rsidP="00191141">
      <w:pPr>
        <w:numPr>
          <w:ilvl w:val="0"/>
          <w:numId w:val="2"/>
        </w:numPr>
        <w:spacing w:before="100" w:beforeAutospacing="1" w:after="75" w:line="240" w:lineRule="auto"/>
        <w:ind w:left="-75"/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</w:pPr>
      <w:r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Sometimes a bully gets a gang to help him or her, but not always;</w:t>
      </w:r>
    </w:p>
    <w:p w14:paraId="00418D49" w14:textId="77777777" w:rsidR="00191141" w:rsidRPr="0035297F" w:rsidRDefault="00191141" w:rsidP="00191141">
      <w:pPr>
        <w:numPr>
          <w:ilvl w:val="0"/>
          <w:numId w:val="2"/>
        </w:numPr>
        <w:spacing w:before="100" w:beforeAutospacing="1" w:after="75" w:line="240" w:lineRule="auto"/>
        <w:ind w:left="-75"/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</w:pPr>
      <w:r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A bully might try to make you too scared to tell a grown up about what he or she does.</w:t>
      </w:r>
    </w:p>
    <w:p w14:paraId="00418D4A" w14:textId="77777777" w:rsidR="00191141" w:rsidRPr="0035297F" w:rsidRDefault="00191141" w:rsidP="00191141">
      <w:pPr>
        <w:spacing w:after="0" w:line="500" w:lineRule="atLeast"/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</w:pPr>
      <w:r w:rsidRPr="0035297F">
        <w:rPr>
          <w:rFonts w:ascii="&amp;quot" w:eastAsia="Times New Roman" w:hAnsi="&amp;quot" w:cs="Times New Roman"/>
          <w:b/>
          <w:bCs/>
          <w:color w:val="0D0D0D" w:themeColor="text1" w:themeTint="F2"/>
          <w:sz w:val="25"/>
          <w:szCs w:val="25"/>
          <w:lang w:eastAsia="en-GB"/>
        </w:rPr>
        <w:t>Please Note</w:t>
      </w:r>
      <w:r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: Likes is used here to convey that there is intention. This definition could be used by a victim or a witness. This can include deliberate physical or verbal attacks, threatening behaviour or theft of another’s property.</w:t>
      </w:r>
    </w:p>
    <w:p w14:paraId="00418D4B" w14:textId="77777777" w:rsidR="00191141" w:rsidRPr="0035297F" w:rsidRDefault="00191141" w:rsidP="00191141">
      <w:pPr>
        <w:spacing w:after="300" w:line="500" w:lineRule="atLeast"/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</w:pPr>
      <w:r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Occasional fighting or falling out between friends or equals is not considered bulling</w:t>
      </w:r>
    </w:p>
    <w:p w14:paraId="00418D4C" w14:textId="77777777" w:rsidR="00191141" w:rsidRPr="007947C6" w:rsidRDefault="00191141" w:rsidP="00191141">
      <w:pPr>
        <w:spacing w:before="300" w:after="150" w:line="240" w:lineRule="auto"/>
        <w:outlineLvl w:val="2"/>
        <w:rPr>
          <w:rFonts w:ascii="&amp;quot" w:eastAsia="Times New Roman" w:hAnsi="&amp;quot" w:cs="Times New Roman"/>
          <w:b/>
          <w:bCs/>
          <w:color w:val="0D0D0D" w:themeColor="text1" w:themeTint="F2"/>
          <w:sz w:val="30"/>
          <w:szCs w:val="30"/>
          <w:u w:val="single"/>
          <w:lang w:eastAsia="en-GB"/>
        </w:rPr>
      </w:pPr>
      <w:r w:rsidRPr="007947C6">
        <w:rPr>
          <w:rFonts w:ascii="&amp;quot" w:eastAsia="Times New Roman" w:hAnsi="&amp;quot" w:cs="Times New Roman"/>
          <w:b/>
          <w:bCs/>
          <w:color w:val="0D0D0D" w:themeColor="text1" w:themeTint="F2"/>
          <w:sz w:val="30"/>
          <w:szCs w:val="30"/>
          <w:u w:val="single"/>
          <w:lang w:eastAsia="en-GB"/>
        </w:rPr>
        <w:t>Aims</w:t>
      </w:r>
    </w:p>
    <w:p w14:paraId="00418D4D" w14:textId="77777777" w:rsidR="00191141" w:rsidRPr="0035297F" w:rsidRDefault="00191141" w:rsidP="00191141">
      <w:pPr>
        <w:spacing w:after="300" w:line="500" w:lineRule="atLeast"/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</w:pPr>
      <w:r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 xml:space="preserve">At </w:t>
      </w:r>
      <w:r w:rsid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 xml:space="preserve">Noah’s Ark pre-school </w:t>
      </w:r>
      <w:r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we aim to:</w:t>
      </w:r>
    </w:p>
    <w:p w14:paraId="00418D4E" w14:textId="77777777" w:rsidR="00191141" w:rsidRPr="0035297F" w:rsidRDefault="00191141" w:rsidP="00191141">
      <w:pPr>
        <w:numPr>
          <w:ilvl w:val="0"/>
          <w:numId w:val="3"/>
        </w:numPr>
        <w:spacing w:before="100" w:beforeAutospacing="1" w:after="75" w:line="240" w:lineRule="auto"/>
        <w:ind w:left="-75"/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</w:pPr>
      <w:r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lastRenderedPageBreak/>
        <w:t xml:space="preserve">Make clear to everyone within the </w:t>
      </w:r>
      <w:r w:rsidR="006D79F1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pre</w:t>
      </w:r>
      <w:r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school community that no form of bullying is acceptable;</w:t>
      </w:r>
    </w:p>
    <w:p w14:paraId="00418D4F" w14:textId="77777777" w:rsidR="00191141" w:rsidRPr="0035297F" w:rsidRDefault="00191141" w:rsidP="00191141">
      <w:pPr>
        <w:numPr>
          <w:ilvl w:val="0"/>
          <w:numId w:val="3"/>
        </w:numPr>
        <w:spacing w:before="100" w:beforeAutospacing="1" w:after="75" w:line="240" w:lineRule="auto"/>
        <w:ind w:left="-75"/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</w:pPr>
      <w:r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Make everyone in the school community alert to the signs and evidence of bullying, and to have a responsibility to report it as an observer or victim;</w:t>
      </w:r>
    </w:p>
    <w:p w14:paraId="00418D50" w14:textId="77777777" w:rsidR="00191141" w:rsidRPr="0035297F" w:rsidRDefault="00191141" w:rsidP="00191141">
      <w:pPr>
        <w:numPr>
          <w:ilvl w:val="0"/>
          <w:numId w:val="3"/>
        </w:numPr>
        <w:spacing w:before="100" w:beforeAutospacing="1" w:after="75" w:line="240" w:lineRule="auto"/>
        <w:ind w:left="-75"/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</w:pPr>
      <w:r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Ensure all reported incidents of bullying are followed up;</w:t>
      </w:r>
    </w:p>
    <w:p w14:paraId="00418D51" w14:textId="77777777" w:rsidR="00191141" w:rsidRPr="0035297F" w:rsidRDefault="00191141" w:rsidP="00191141">
      <w:pPr>
        <w:numPr>
          <w:ilvl w:val="0"/>
          <w:numId w:val="3"/>
        </w:numPr>
        <w:spacing w:before="100" w:beforeAutospacing="1" w:after="75" w:line="240" w:lineRule="auto"/>
        <w:ind w:left="-75"/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</w:pPr>
      <w:r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Establish facts clearly, taking separate accounts from victims, bullies and witnesses;</w:t>
      </w:r>
    </w:p>
    <w:p w14:paraId="00418D52" w14:textId="77777777" w:rsidR="00191141" w:rsidRPr="0035297F" w:rsidRDefault="006D79F1" w:rsidP="00191141">
      <w:pPr>
        <w:numPr>
          <w:ilvl w:val="0"/>
          <w:numId w:val="3"/>
        </w:numPr>
        <w:spacing w:before="100" w:beforeAutospacing="1" w:after="75" w:line="240" w:lineRule="auto"/>
        <w:ind w:left="-75"/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</w:pPr>
      <w:r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Offer comf</w:t>
      </w:r>
      <w:r w:rsidR="00191141"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ort and support to victims;</w:t>
      </w:r>
    </w:p>
    <w:p w14:paraId="00418D53" w14:textId="77777777" w:rsidR="00191141" w:rsidRPr="0035297F" w:rsidRDefault="00191141" w:rsidP="00191141">
      <w:pPr>
        <w:numPr>
          <w:ilvl w:val="0"/>
          <w:numId w:val="3"/>
        </w:numPr>
        <w:spacing w:before="100" w:beforeAutospacing="1" w:after="75" w:line="240" w:lineRule="auto"/>
        <w:ind w:left="-75"/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</w:pPr>
      <w:r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Confront bullies with the seriousness of the offence, but offer support and counselling to help them modify their behaviour and make amends;</w:t>
      </w:r>
    </w:p>
    <w:p w14:paraId="00418D54" w14:textId="77777777" w:rsidR="00191141" w:rsidRPr="0035297F" w:rsidRDefault="00191141" w:rsidP="00191141">
      <w:pPr>
        <w:numPr>
          <w:ilvl w:val="0"/>
          <w:numId w:val="3"/>
        </w:numPr>
        <w:spacing w:before="100" w:beforeAutospacing="1" w:after="75" w:line="240" w:lineRule="auto"/>
        <w:ind w:left="-75"/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</w:pPr>
      <w:r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Seek parental and peer group support and co-operation at all times;</w:t>
      </w:r>
    </w:p>
    <w:p w14:paraId="00418D55" w14:textId="77777777" w:rsidR="00191141" w:rsidRPr="0035297F" w:rsidRDefault="00191141" w:rsidP="00191141">
      <w:pPr>
        <w:numPr>
          <w:ilvl w:val="0"/>
          <w:numId w:val="3"/>
        </w:numPr>
        <w:spacing w:before="100" w:beforeAutospacing="1" w:after="75" w:line="240" w:lineRule="auto"/>
        <w:ind w:left="-75"/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</w:pPr>
      <w:r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Keep an incident log to record and monitor all incidents of bullying.</w:t>
      </w:r>
    </w:p>
    <w:p w14:paraId="00418D56" w14:textId="77777777" w:rsidR="00191141" w:rsidRPr="007947C6" w:rsidRDefault="00191141" w:rsidP="00191141">
      <w:pPr>
        <w:spacing w:before="300" w:after="150" w:line="240" w:lineRule="auto"/>
        <w:outlineLvl w:val="2"/>
        <w:rPr>
          <w:rFonts w:ascii="&amp;quot" w:eastAsia="Times New Roman" w:hAnsi="&amp;quot" w:cs="Times New Roman"/>
          <w:b/>
          <w:bCs/>
          <w:color w:val="0D0D0D" w:themeColor="text1" w:themeTint="F2"/>
          <w:sz w:val="30"/>
          <w:szCs w:val="30"/>
          <w:u w:val="single"/>
          <w:lang w:eastAsia="en-GB"/>
        </w:rPr>
      </w:pPr>
      <w:r w:rsidRPr="007947C6">
        <w:rPr>
          <w:rFonts w:ascii="&amp;quot" w:eastAsia="Times New Roman" w:hAnsi="&amp;quot" w:cs="Times New Roman"/>
          <w:b/>
          <w:bCs/>
          <w:color w:val="0D0D0D" w:themeColor="text1" w:themeTint="F2"/>
          <w:sz w:val="30"/>
          <w:szCs w:val="30"/>
          <w:u w:val="single"/>
          <w:lang w:eastAsia="en-GB"/>
        </w:rPr>
        <w:t>Procedures for Dealing with Bullying</w:t>
      </w:r>
    </w:p>
    <w:p w14:paraId="00418D57" w14:textId="77777777" w:rsidR="00191141" w:rsidRPr="0035297F" w:rsidRDefault="00191141" w:rsidP="00191141">
      <w:pPr>
        <w:spacing w:after="300" w:line="500" w:lineRule="atLeast"/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</w:pPr>
      <w:r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In order to meet these aims and deal with bullying in an appropriate way we have agreed the following procedures:</w:t>
      </w:r>
    </w:p>
    <w:p w14:paraId="00418D58" w14:textId="77777777" w:rsidR="00191141" w:rsidRPr="0035297F" w:rsidRDefault="00191141" w:rsidP="00191141">
      <w:pPr>
        <w:numPr>
          <w:ilvl w:val="0"/>
          <w:numId w:val="4"/>
        </w:numPr>
        <w:spacing w:before="100" w:beforeAutospacing="1" w:after="75" w:line="240" w:lineRule="auto"/>
        <w:ind w:left="-75"/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</w:pPr>
      <w:r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At the beginning of e</w:t>
      </w:r>
      <w:r w:rsid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ach aca</w:t>
      </w:r>
      <w:r w:rsidR="006D79F1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demic year preschool</w:t>
      </w:r>
      <w:r w:rsidR="007947C6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 xml:space="preserve"> </w:t>
      </w:r>
      <w:proofErr w:type="spellStart"/>
      <w:r w:rsidR="007947C6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Practionioners</w:t>
      </w:r>
      <w:proofErr w:type="spellEnd"/>
      <w:r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 xml:space="preserve"> </w:t>
      </w:r>
      <w:r w:rsidR="00313798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will clarify and agree Hall</w:t>
      </w:r>
      <w:r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 xml:space="preserve"> rules and consequences, based on the rights, responsibilities and rules specified in the school’s Behaviour Policy;</w:t>
      </w:r>
    </w:p>
    <w:p w14:paraId="00418D59" w14:textId="77777777" w:rsidR="00191141" w:rsidRPr="0035297F" w:rsidRDefault="00191141" w:rsidP="00191141">
      <w:pPr>
        <w:numPr>
          <w:ilvl w:val="0"/>
          <w:numId w:val="4"/>
        </w:numPr>
        <w:spacing w:before="100" w:beforeAutospacing="1" w:after="75" w:line="240" w:lineRule="auto"/>
        <w:ind w:left="-75"/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</w:pPr>
      <w:r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Staff will work together to actively promote and “model” positive behaviour, attitudes and values;</w:t>
      </w:r>
    </w:p>
    <w:p w14:paraId="00418D5A" w14:textId="77777777" w:rsidR="00191141" w:rsidRPr="0035297F" w:rsidRDefault="007947C6" w:rsidP="00191141">
      <w:pPr>
        <w:numPr>
          <w:ilvl w:val="0"/>
          <w:numId w:val="4"/>
        </w:numPr>
        <w:spacing w:before="100" w:beforeAutospacing="1" w:after="75" w:line="240" w:lineRule="auto"/>
        <w:ind w:left="-75"/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</w:pPr>
      <w:r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 xml:space="preserve">Pre-school </w:t>
      </w:r>
      <w:r w:rsidR="00191141"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will focus on positive behaviour and heightening awareness of rights and responsibilities, and review and reinforcement of rules, plus bullying and its consequences;</w:t>
      </w:r>
    </w:p>
    <w:p w14:paraId="00418D5B" w14:textId="77777777" w:rsidR="00191141" w:rsidRPr="0035297F" w:rsidRDefault="007947C6" w:rsidP="00191141">
      <w:pPr>
        <w:numPr>
          <w:ilvl w:val="0"/>
          <w:numId w:val="4"/>
        </w:numPr>
        <w:spacing w:before="100" w:beforeAutospacing="1" w:after="75" w:line="240" w:lineRule="auto"/>
        <w:ind w:left="-75"/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</w:pPr>
      <w:r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Staff will talk with children</w:t>
      </w:r>
      <w:r w:rsidR="00191141"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 xml:space="preserve"> about bullying and what they should do as an individual if they are bullied, or witness to or aware of any bullying;</w:t>
      </w:r>
    </w:p>
    <w:p w14:paraId="00418D5C" w14:textId="77777777" w:rsidR="00191141" w:rsidRPr="0035297F" w:rsidRDefault="00191141" w:rsidP="00191141">
      <w:pPr>
        <w:numPr>
          <w:ilvl w:val="0"/>
          <w:numId w:val="4"/>
        </w:numPr>
        <w:spacing w:before="100" w:beforeAutospacing="1" w:after="75" w:line="240" w:lineRule="auto"/>
        <w:ind w:left="-75"/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</w:pPr>
      <w:r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 xml:space="preserve">Everyone will be alert to signs of bullying and report it to staff, including the </w:t>
      </w:r>
      <w:r w:rsidR="007947C6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 xml:space="preserve">management team. </w:t>
      </w:r>
    </w:p>
    <w:p w14:paraId="00418D5D" w14:textId="77777777" w:rsidR="00191141" w:rsidRPr="0035297F" w:rsidRDefault="00191141" w:rsidP="00191141">
      <w:pPr>
        <w:numPr>
          <w:ilvl w:val="0"/>
          <w:numId w:val="4"/>
        </w:numPr>
        <w:spacing w:before="100" w:beforeAutospacing="1" w:after="75" w:line="240" w:lineRule="auto"/>
        <w:ind w:left="-75"/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</w:pPr>
      <w:r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If an incident of bullying is reported, both victim and the bully/</w:t>
      </w:r>
      <w:proofErr w:type="spellStart"/>
      <w:r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ies</w:t>
      </w:r>
      <w:proofErr w:type="spellEnd"/>
      <w:r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 xml:space="preserve">, as well as any witnesses will be talked with individually by </w:t>
      </w:r>
      <w:r w:rsidR="007947C6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staff/management team.</w:t>
      </w:r>
    </w:p>
    <w:p w14:paraId="00418D5E" w14:textId="77777777" w:rsidR="00191141" w:rsidRPr="0035297F" w:rsidRDefault="00191141" w:rsidP="00191141">
      <w:pPr>
        <w:numPr>
          <w:ilvl w:val="0"/>
          <w:numId w:val="4"/>
        </w:numPr>
        <w:spacing w:before="100" w:beforeAutospacing="1" w:after="75" w:line="240" w:lineRule="auto"/>
        <w:ind w:left="-75"/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</w:pPr>
      <w:r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Facts will be established as clearly as possible and the bully made aware of the seriousness of his/her behaviour. The bully will be told the consequences of his/her actions, (See Consequences of Inappropriate Behaviour in the Behaviour Policy) supported in coming up with solutions, and offered support and counselling;</w:t>
      </w:r>
    </w:p>
    <w:p w14:paraId="00418D5F" w14:textId="77777777" w:rsidR="00191141" w:rsidRPr="0035297F" w:rsidRDefault="00191141" w:rsidP="00191141">
      <w:pPr>
        <w:numPr>
          <w:ilvl w:val="0"/>
          <w:numId w:val="4"/>
        </w:numPr>
        <w:spacing w:before="100" w:beforeAutospacing="1" w:after="75" w:line="240" w:lineRule="auto"/>
        <w:ind w:left="-75"/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</w:pPr>
      <w:r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The victim will be offered support, guidance and comfort;</w:t>
      </w:r>
    </w:p>
    <w:p w14:paraId="00418D60" w14:textId="77777777" w:rsidR="00191141" w:rsidRPr="0035297F" w:rsidRDefault="007947C6" w:rsidP="00191141">
      <w:pPr>
        <w:numPr>
          <w:ilvl w:val="0"/>
          <w:numId w:val="4"/>
        </w:numPr>
        <w:spacing w:before="100" w:beforeAutospacing="1" w:after="75" w:line="240" w:lineRule="auto"/>
        <w:ind w:left="-75"/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</w:pPr>
      <w:r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 xml:space="preserve">The Management team </w:t>
      </w:r>
      <w:r w:rsidR="00191141"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will be informed and the incident logged in the Incident Log Book;</w:t>
      </w:r>
    </w:p>
    <w:p w14:paraId="00418D61" w14:textId="77777777" w:rsidR="00191141" w:rsidRPr="0035297F" w:rsidRDefault="00191141" w:rsidP="00191141">
      <w:pPr>
        <w:numPr>
          <w:ilvl w:val="0"/>
          <w:numId w:val="4"/>
        </w:numPr>
        <w:spacing w:before="100" w:beforeAutospacing="1" w:after="75" w:line="240" w:lineRule="auto"/>
        <w:ind w:left="-75"/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</w:pPr>
      <w:r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 xml:space="preserve">If the bullying continues, the bully’s </w:t>
      </w:r>
      <w:r w:rsidR="00313798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parents (if the bully is a child</w:t>
      </w:r>
      <w:r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) will be inform</w:t>
      </w:r>
      <w:r w:rsidR="007947C6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ed and talked with by the staff (key person) and/or someone from the management team</w:t>
      </w:r>
      <w:r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. The bully will be talked with again and further consequences implemented. The bully’s behaviour will be monitored and a written log kept;</w:t>
      </w:r>
    </w:p>
    <w:p w14:paraId="00418D62" w14:textId="77777777" w:rsidR="00191141" w:rsidRPr="0035297F" w:rsidRDefault="00191141" w:rsidP="00191141">
      <w:pPr>
        <w:numPr>
          <w:ilvl w:val="0"/>
          <w:numId w:val="4"/>
        </w:numPr>
        <w:spacing w:before="100" w:beforeAutospacing="1" w:after="75" w:line="240" w:lineRule="auto"/>
        <w:ind w:left="-75"/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</w:pPr>
      <w:r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lastRenderedPageBreak/>
        <w:t>If the bullyin</w:t>
      </w:r>
      <w:r w:rsidR="006D79F1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 xml:space="preserve">g still continues the Manager </w:t>
      </w:r>
      <w:r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 xml:space="preserve">will be involved and consider appropriate consequences and an action plan which could include: </w:t>
      </w:r>
    </w:p>
    <w:p w14:paraId="00418D63" w14:textId="77777777" w:rsidR="00191141" w:rsidRPr="006D79F1" w:rsidRDefault="00191141" w:rsidP="006D79F1">
      <w:pPr>
        <w:numPr>
          <w:ilvl w:val="1"/>
          <w:numId w:val="4"/>
        </w:numPr>
        <w:spacing w:before="100" w:beforeAutospacing="1" w:after="75" w:line="240" w:lineRule="auto"/>
        <w:ind w:left="-150"/>
        <w:rPr>
          <w:rFonts w:ascii="&amp;quot" w:eastAsia="Times New Roman" w:hAnsi="&amp;quot" w:cs="Times New Roman"/>
          <w:color w:val="FF0000"/>
          <w:sz w:val="25"/>
          <w:szCs w:val="25"/>
          <w:lang w:eastAsia="en-GB"/>
        </w:rPr>
      </w:pPr>
      <w:r w:rsidRPr="007947C6">
        <w:rPr>
          <w:rFonts w:ascii="&amp;quot" w:eastAsia="Times New Roman" w:hAnsi="&amp;quot" w:cs="Times New Roman"/>
          <w:color w:val="FF0000"/>
          <w:sz w:val="25"/>
          <w:szCs w:val="25"/>
          <w:lang w:eastAsia="en-GB"/>
        </w:rPr>
        <w:t xml:space="preserve">Exclusion from the </w:t>
      </w:r>
      <w:r w:rsidR="006D79F1">
        <w:rPr>
          <w:rFonts w:ascii="&amp;quot" w:eastAsia="Times New Roman" w:hAnsi="&amp;quot" w:cs="Times New Roman"/>
          <w:color w:val="FF0000"/>
          <w:sz w:val="25"/>
          <w:szCs w:val="25"/>
          <w:lang w:eastAsia="en-GB"/>
        </w:rPr>
        <w:t>Preschool</w:t>
      </w:r>
    </w:p>
    <w:p w14:paraId="00418D64" w14:textId="77777777" w:rsidR="007947C6" w:rsidRPr="007947C6" w:rsidRDefault="007947C6" w:rsidP="006D79F1">
      <w:pPr>
        <w:spacing w:before="300" w:beforeAutospacing="1" w:after="150" w:line="240" w:lineRule="auto"/>
        <w:outlineLvl w:val="2"/>
        <w:rPr>
          <w:rFonts w:ascii="&amp;quot" w:eastAsia="Times New Roman" w:hAnsi="&amp;quot" w:cs="Times New Roman"/>
          <w:b/>
          <w:bCs/>
          <w:color w:val="0D0D0D" w:themeColor="text1" w:themeTint="F2"/>
          <w:sz w:val="30"/>
          <w:szCs w:val="30"/>
          <w:u w:val="single"/>
          <w:lang w:eastAsia="en-GB"/>
        </w:rPr>
      </w:pPr>
    </w:p>
    <w:p w14:paraId="00418D65" w14:textId="77777777" w:rsidR="007947C6" w:rsidRDefault="007947C6" w:rsidP="007947C6">
      <w:pPr>
        <w:spacing w:before="300" w:beforeAutospacing="1" w:after="150" w:line="240" w:lineRule="auto"/>
        <w:ind w:left="-510"/>
        <w:outlineLvl w:val="2"/>
        <w:rPr>
          <w:rFonts w:ascii="&amp;quot" w:eastAsia="Times New Roman" w:hAnsi="&amp;quot" w:cs="Times New Roman"/>
          <w:b/>
          <w:bCs/>
          <w:color w:val="0D0D0D" w:themeColor="text1" w:themeTint="F2"/>
          <w:sz w:val="30"/>
          <w:szCs w:val="30"/>
          <w:u w:val="single"/>
          <w:lang w:eastAsia="en-GB"/>
        </w:rPr>
      </w:pPr>
    </w:p>
    <w:p w14:paraId="00418D66" w14:textId="77777777" w:rsidR="007947C6" w:rsidRDefault="007947C6" w:rsidP="007947C6">
      <w:pPr>
        <w:spacing w:before="300" w:beforeAutospacing="1" w:after="150" w:line="240" w:lineRule="auto"/>
        <w:ind w:left="-510"/>
        <w:outlineLvl w:val="2"/>
        <w:rPr>
          <w:rFonts w:ascii="&amp;quot" w:eastAsia="Times New Roman" w:hAnsi="&amp;quot" w:cs="Times New Roman"/>
          <w:b/>
          <w:bCs/>
          <w:color w:val="0D0D0D" w:themeColor="text1" w:themeTint="F2"/>
          <w:sz w:val="30"/>
          <w:szCs w:val="30"/>
          <w:u w:val="single"/>
          <w:lang w:eastAsia="en-GB"/>
        </w:rPr>
      </w:pPr>
    </w:p>
    <w:p w14:paraId="00418D67" w14:textId="77777777" w:rsidR="00191141" w:rsidRPr="007947C6" w:rsidRDefault="00191141" w:rsidP="007947C6">
      <w:pPr>
        <w:spacing w:before="300" w:beforeAutospacing="1" w:after="150" w:line="240" w:lineRule="auto"/>
        <w:ind w:left="-510"/>
        <w:outlineLvl w:val="2"/>
        <w:rPr>
          <w:rFonts w:ascii="&amp;quot" w:eastAsia="Times New Roman" w:hAnsi="&amp;quot" w:cs="Times New Roman"/>
          <w:b/>
          <w:bCs/>
          <w:color w:val="0D0D0D" w:themeColor="text1" w:themeTint="F2"/>
          <w:sz w:val="30"/>
          <w:szCs w:val="30"/>
          <w:u w:val="single"/>
          <w:lang w:eastAsia="en-GB"/>
        </w:rPr>
      </w:pPr>
      <w:r w:rsidRPr="007947C6">
        <w:rPr>
          <w:rFonts w:ascii="&amp;quot" w:eastAsia="Times New Roman" w:hAnsi="&amp;quot" w:cs="Times New Roman"/>
          <w:b/>
          <w:bCs/>
          <w:color w:val="0D0D0D" w:themeColor="text1" w:themeTint="F2"/>
          <w:sz w:val="30"/>
          <w:szCs w:val="30"/>
          <w:u w:val="single"/>
          <w:lang w:eastAsia="en-GB"/>
        </w:rPr>
        <w:t>Signs of Bullying</w:t>
      </w:r>
    </w:p>
    <w:p w14:paraId="00418D68" w14:textId="77777777" w:rsidR="00191141" w:rsidRPr="0035297F" w:rsidRDefault="00191141" w:rsidP="00191141">
      <w:pPr>
        <w:spacing w:after="300" w:line="500" w:lineRule="atLeast"/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</w:pPr>
      <w:r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It is everyone’s responsibility to look out for signs of bullying. The following behavi</w:t>
      </w:r>
      <w:r w:rsidR="007947C6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ours might be signs that a child</w:t>
      </w:r>
      <w:r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 xml:space="preserve"> is being bullied:</w:t>
      </w:r>
    </w:p>
    <w:p w14:paraId="00418D69" w14:textId="77777777" w:rsidR="00191141" w:rsidRPr="0035297F" w:rsidRDefault="00313798" w:rsidP="00191141">
      <w:pPr>
        <w:numPr>
          <w:ilvl w:val="0"/>
          <w:numId w:val="5"/>
        </w:numPr>
        <w:spacing w:before="100" w:beforeAutospacing="1" w:after="75" w:line="240" w:lineRule="auto"/>
        <w:ind w:left="-75"/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</w:pPr>
      <w:r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Preschool</w:t>
      </w:r>
      <w:r w:rsidR="00191141"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 xml:space="preserve"> refusal;</w:t>
      </w:r>
    </w:p>
    <w:p w14:paraId="00418D6A" w14:textId="77777777" w:rsidR="00191141" w:rsidRPr="0035297F" w:rsidRDefault="00191141" w:rsidP="00191141">
      <w:pPr>
        <w:numPr>
          <w:ilvl w:val="0"/>
          <w:numId w:val="5"/>
        </w:numPr>
        <w:spacing w:before="100" w:beforeAutospacing="1" w:after="75" w:line="240" w:lineRule="auto"/>
        <w:ind w:left="-75"/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</w:pPr>
      <w:r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Frequent illness;</w:t>
      </w:r>
    </w:p>
    <w:p w14:paraId="00418D6B" w14:textId="77777777" w:rsidR="00191141" w:rsidRPr="0035297F" w:rsidRDefault="007947C6" w:rsidP="00191141">
      <w:pPr>
        <w:numPr>
          <w:ilvl w:val="0"/>
          <w:numId w:val="5"/>
        </w:numPr>
        <w:spacing w:before="100" w:beforeAutospacing="1" w:after="75" w:line="240" w:lineRule="auto"/>
        <w:ind w:left="-75"/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</w:pPr>
      <w:r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Not wishing to join in with group activities;</w:t>
      </w:r>
    </w:p>
    <w:p w14:paraId="00418D6C" w14:textId="77777777" w:rsidR="00191141" w:rsidRPr="007947C6" w:rsidRDefault="00191141" w:rsidP="007947C6">
      <w:pPr>
        <w:numPr>
          <w:ilvl w:val="0"/>
          <w:numId w:val="5"/>
        </w:numPr>
        <w:spacing w:before="100" w:beforeAutospacing="1" w:after="75" w:line="240" w:lineRule="auto"/>
        <w:ind w:left="-75"/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</w:pPr>
      <w:r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Easily upset;</w:t>
      </w:r>
    </w:p>
    <w:p w14:paraId="00418D6D" w14:textId="77777777" w:rsidR="00191141" w:rsidRPr="0035297F" w:rsidRDefault="00191141" w:rsidP="00191141">
      <w:pPr>
        <w:numPr>
          <w:ilvl w:val="0"/>
          <w:numId w:val="5"/>
        </w:numPr>
        <w:spacing w:before="100" w:beforeAutospacing="1" w:after="75" w:line="240" w:lineRule="auto"/>
        <w:ind w:left="-75"/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</w:pPr>
      <w:r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 xml:space="preserve">Seems </w:t>
      </w:r>
      <w:r w:rsidR="007947C6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frightened of walking to/from nursery;</w:t>
      </w:r>
    </w:p>
    <w:p w14:paraId="00418D6E" w14:textId="77777777" w:rsidR="007947C6" w:rsidRDefault="00191141" w:rsidP="007947C6">
      <w:pPr>
        <w:numPr>
          <w:ilvl w:val="0"/>
          <w:numId w:val="5"/>
        </w:numPr>
        <w:spacing w:before="100" w:beforeAutospacing="1" w:after="75" w:line="240" w:lineRule="auto"/>
        <w:ind w:left="-75"/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</w:pPr>
      <w:r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Refuses to say what’s wrong;</w:t>
      </w:r>
    </w:p>
    <w:p w14:paraId="00418D6F" w14:textId="77777777" w:rsidR="00191141" w:rsidRPr="007947C6" w:rsidRDefault="00191141" w:rsidP="007947C6">
      <w:pPr>
        <w:numPr>
          <w:ilvl w:val="0"/>
          <w:numId w:val="5"/>
        </w:numPr>
        <w:spacing w:before="100" w:beforeAutospacing="1" w:after="75" w:line="240" w:lineRule="auto"/>
        <w:ind w:left="-75"/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</w:pPr>
      <w:r w:rsidRPr="007947C6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 xml:space="preserve">Comes home </w:t>
      </w:r>
      <w:r w:rsidR="007947C6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 xml:space="preserve">and cries </w:t>
      </w:r>
    </w:p>
    <w:p w14:paraId="00418D70" w14:textId="77777777" w:rsidR="00191141" w:rsidRPr="0035297F" w:rsidRDefault="00191141" w:rsidP="00191141">
      <w:pPr>
        <w:numPr>
          <w:ilvl w:val="0"/>
          <w:numId w:val="5"/>
        </w:numPr>
        <w:spacing w:before="100" w:beforeAutospacing="1" w:after="75" w:line="240" w:lineRule="auto"/>
        <w:ind w:left="-75"/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</w:pPr>
      <w:r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Becomes withdrawn. Starts stammering;</w:t>
      </w:r>
    </w:p>
    <w:p w14:paraId="00418D71" w14:textId="77777777" w:rsidR="00191141" w:rsidRPr="0035297F" w:rsidRDefault="00191141" w:rsidP="00191141">
      <w:pPr>
        <w:numPr>
          <w:ilvl w:val="0"/>
          <w:numId w:val="5"/>
        </w:numPr>
        <w:spacing w:before="100" w:beforeAutospacing="1" w:after="75" w:line="240" w:lineRule="auto"/>
        <w:ind w:left="-75"/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</w:pPr>
      <w:r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 xml:space="preserve">Attempts </w:t>
      </w:r>
      <w:r w:rsidR="007947C6"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self-harm</w:t>
      </w:r>
      <w:r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;</w:t>
      </w:r>
    </w:p>
    <w:p w14:paraId="00418D72" w14:textId="77777777" w:rsidR="00191141" w:rsidRPr="0035297F" w:rsidRDefault="00191141" w:rsidP="00191141">
      <w:pPr>
        <w:numPr>
          <w:ilvl w:val="0"/>
          <w:numId w:val="5"/>
        </w:numPr>
        <w:spacing w:before="100" w:beforeAutospacing="1" w:after="75" w:line="240" w:lineRule="auto"/>
        <w:ind w:left="-75"/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</w:pPr>
      <w:r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Cries self to sleep;</w:t>
      </w:r>
    </w:p>
    <w:p w14:paraId="00418D73" w14:textId="77777777" w:rsidR="00191141" w:rsidRPr="0035297F" w:rsidRDefault="00191141" w:rsidP="00191141">
      <w:pPr>
        <w:numPr>
          <w:ilvl w:val="0"/>
          <w:numId w:val="5"/>
        </w:numPr>
        <w:spacing w:before="100" w:beforeAutospacing="1" w:after="75" w:line="240" w:lineRule="auto"/>
        <w:ind w:left="-75"/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</w:pPr>
      <w:r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Has frequent nightmares;</w:t>
      </w:r>
    </w:p>
    <w:p w14:paraId="00418D74" w14:textId="77777777" w:rsidR="00191141" w:rsidRPr="0035297F" w:rsidRDefault="00191141" w:rsidP="00191141">
      <w:pPr>
        <w:numPr>
          <w:ilvl w:val="0"/>
          <w:numId w:val="5"/>
        </w:numPr>
        <w:spacing w:before="100" w:beforeAutospacing="1" w:after="75" w:line="240" w:lineRule="auto"/>
        <w:ind w:left="-75"/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</w:pPr>
      <w:r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Has unexplained bruises/scratches/cuts;</w:t>
      </w:r>
    </w:p>
    <w:p w14:paraId="00418D75" w14:textId="77777777" w:rsidR="00191141" w:rsidRDefault="00191141" w:rsidP="00191141">
      <w:pPr>
        <w:numPr>
          <w:ilvl w:val="0"/>
          <w:numId w:val="5"/>
        </w:numPr>
        <w:spacing w:before="100" w:beforeAutospacing="1" w:after="75" w:line="240" w:lineRule="auto"/>
        <w:ind w:left="-75"/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</w:pPr>
      <w:r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Has possessions go missing;</w:t>
      </w:r>
    </w:p>
    <w:p w14:paraId="00418D76" w14:textId="77777777" w:rsidR="00313798" w:rsidRPr="0035297F" w:rsidRDefault="00313798" w:rsidP="00191141">
      <w:pPr>
        <w:numPr>
          <w:ilvl w:val="0"/>
          <w:numId w:val="5"/>
        </w:numPr>
        <w:spacing w:before="100" w:beforeAutospacing="1" w:after="75" w:line="240" w:lineRule="auto"/>
        <w:ind w:left="-75"/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</w:pPr>
      <w:r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 xml:space="preserve">Starts to wet themselves often; </w:t>
      </w:r>
    </w:p>
    <w:p w14:paraId="00418D77" w14:textId="77777777" w:rsidR="00A346F8" w:rsidRDefault="00191141" w:rsidP="00A346F8">
      <w:pPr>
        <w:numPr>
          <w:ilvl w:val="0"/>
          <w:numId w:val="5"/>
        </w:numPr>
        <w:spacing w:before="100" w:beforeAutospacing="1" w:line="240" w:lineRule="auto"/>
        <w:ind w:left="-75"/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</w:pPr>
      <w:r w:rsidRPr="0035297F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Gives an improbable exc</w:t>
      </w:r>
      <w:r w:rsidR="007947C6"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  <w:t>use to explain any of the above.</w:t>
      </w:r>
    </w:p>
    <w:p w14:paraId="00418D78" w14:textId="77777777" w:rsidR="00313798" w:rsidRDefault="00313798" w:rsidP="00313798">
      <w:pPr>
        <w:spacing w:before="100" w:beforeAutospacing="1" w:line="240" w:lineRule="auto"/>
        <w:ind w:left="-75"/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</w:pPr>
    </w:p>
    <w:p w14:paraId="00418D79" w14:textId="77777777" w:rsidR="00A346F8" w:rsidRDefault="00A346F8" w:rsidP="00A346F8">
      <w:pPr>
        <w:spacing w:before="100" w:beforeAutospacing="1" w:line="240" w:lineRule="auto"/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</w:pPr>
    </w:p>
    <w:p w14:paraId="00418D7A" w14:textId="77777777" w:rsidR="00A346F8" w:rsidRPr="006451AE" w:rsidRDefault="00A346F8" w:rsidP="00A346F8">
      <w:pPr>
        <w:jc w:val="both"/>
        <w:rPr>
          <w:rStyle w:val="Normal1"/>
        </w:rPr>
      </w:pPr>
      <w:r w:rsidRPr="006451AE">
        <w:rPr>
          <w:rStyle w:val="Normal1"/>
        </w:rPr>
        <w:t xml:space="preserve">Signed on behalf of the Pre-School:       </w:t>
      </w:r>
    </w:p>
    <w:p w14:paraId="00418D7B" w14:textId="77777777" w:rsidR="00885996" w:rsidRDefault="00A346F8" w:rsidP="00A346F8">
      <w:pPr>
        <w:jc w:val="both"/>
        <w:rPr>
          <w:rStyle w:val="Normal1"/>
        </w:rPr>
      </w:pPr>
      <w:r w:rsidRPr="006451AE">
        <w:rPr>
          <w:rStyle w:val="Normal1"/>
        </w:rPr>
        <w:t>Position:</w:t>
      </w:r>
      <w:r w:rsidR="00885996">
        <w:rPr>
          <w:rStyle w:val="Normal1"/>
        </w:rPr>
        <w:t xml:space="preserve"> Manager</w:t>
      </w:r>
    </w:p>
    <w:p w14:paraId="00418D7C" w14:textId="54570561" w:rsidR="00A346F8" w:rsidRPr="006451AE" w:rsidRDefault="00885996" w:rsidP="00A346F8">
      <w:pPr>
        <w:jc w:val="both"/>
        <w:rPr>
          <w:rStyle w:val="Normal1"/>
        </w:rPr>
      </w:pPr>
      <w:r>
        <w:rPr>
          <w:rStyle w:val="Normal1"/>
        </w:rPr>
        <w:t xml:space="preserve">Date: </w:t>
      </w:r>
      <w:r w:rsidR="00615C5C">
        <w:rPr>
          <w:rStyle w:val="Normal1"/>
        </w:rPr>
        <w:t>0</w:t>
      </w:r>
      <w:r w:rsidR="00711028">
        <w:rPr>
          <w:rStyle w:val="Normal1"/>
        </w:rPr>
        <w:t>3</w:t>
      </w:r>
      <w:r>
        <w:rPr>
          <w:rStyle w:val="Normal1"/>
        </w:rPr>
        <w:t>/0</w:t>
      </w:r>
      <w:r w:rsidR="00615C5C">
        <w:rPr>
          <w:rStyle w:val="Normal1"/>
        </w:rPr>
        <w:t>9</w:t>
      </w:r>
      <w:r>
        <w:rPr>
          <w:rStyle w:val="Normal1"/>
        </w:rPr>
        <w:t>/20</w:t>
      </w:r>
      <w:r w:rsidR="00615C5C">
        <w:rPr>
          <w:rStyle w:val="Normal1"/>
        </w:rPr>
        <w:t>2</w:t>
      </w:r>
      <w:r w:rsidR="00FB695A">
        <w:rPr>
          <w:rStyle w:val="Normal1"/>
        </w:rPr>
        <w:t>4</w:t>
      </w:r>
      <w:r w:rsidR="00A346F8" w:rsidRPr="006451AE">
        <w:rPr>
          <w:rStyle w:val="Normal1"/>
        </w:rPr>
        <w:t xml:space="preserve">               </w:t>
      </w:r>
    </w:p>
    <w:p w14:paraId="00418D7D" w14:textId="77777777" w:rsidR="00A346F8" w:rsidRPr="00A346F8" w:rsidRDefault="00A346F8" w:rsidP="00A346F8">
      <w:pPr>
        <w:spacing w:before="100" w:beforeAutospacing="1" w:line="240" w:lineRule="auto"/>
        <w:rPr>
          <w:rFonts w:ascii="&amp;quot" w:eastAsia="Times New Roman" w:hAnsi="&amp;quot" w:cs="Times New Roman"/>
          <w:color w:val="0D0D0D" w:themeColor="text1" w:themeTint="F2"/>
          <w:sz w:val="25"/>
          <w:szCs w:val="25"/>
          <w:lang w:eastAsia="en-GB"/>
        </w:rPr>
      </w:pPr>
    </w:p>
    <w:sectPr w:rsidR="00A346F8" w:rsidRPr="00A346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717AB"/>
    <w:multiLevelType w:val="multilevel"/>
    <w:tmpl w:val="560EE0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686263"/>
    <w:multiLevelType w:val="multilevel"/>
    <w:tmpl w:val="6F6AD9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D42975"/>
    <w:multiLevelType w:val="multilevel"/>
    <w:tmpl w:val="61E033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3E59EF"/>
    <w:multiLevelType w:val="multilevel"/>
    <w:tmpl w:val="F05817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BF1791"/>
    <w:multiLevelType w:val="multilevel"/>
    <w:tmpl w:val="B888D4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7650006">
    <w:abstractNumId w:val="4"/>
  </w:num>
  <w:num w:numId="2" w16cid:durableId="292369342">
    <w:abstractNumId w:val="3"/>
  </w:num>
  <w:num w:numId="3" w16cid:durableId="1782142708">
    <w:abstractNumId w:val="1"/>
  </w:num>
  <w:num w:numId="4" w16cid:durableId="1944068836">
    <w:abstractNumId w:val="0"/>
  </w:num>
  <w:num w:numId="5" w16cid:durableId="1802654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141"/>
    <w:rsid w:val="00191141"/>
    <w:rsid w:val="00313798"/>
    <w:rsid w:val="00335A05"/>
    <w:rsid w:val="0035297F"/>
    <w:rsid w:val="005B08BE"/>
    <w:rsid w:val="00615C5C"/>
    <w:rsid w:val="006D79F1"/>
    <w:rsid w:val="006E5089"/>
    <w:rsid w:val="00711028"/>
    <w:rsid w:val="007947C6"/>
    <w:rsid w:val="00885996"/>
    <w:rsid w:val="00892406"/>
    <w:rsid w:val="008A5D9D"/>
    <w:rsid w:val="009456A5"/>
    <w:rsid w:val="00A335AF"/>
    <w:rsid w:val="00A346F8"/>
    <w:rsid w:val="00FB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18D3E"/>
  <w15:chartTrackingRefBased/>
  <w15:docId w15:val="{F332F7DE-A530-46BF-9B0C-4E6E1575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6F8"/>
    <w:rPr>
      <w:rFonts w:ascii="Segoe UI" w:hAnsi="Segoe UI" w:cs="Segoe UI"/>
      <w:sz w:val="18"/>
      <w:szCs w:val="18"/>
    </w:rPr>
  </w:style>
  <w:style w:type="character" w:customStyle="1" w:styleId="Normal1">
    <w:name w:val="Normal1"/>
    <w:rsid w:val="00A346F8"/>
    <w:rPr>
      <w:rFonts w:ascii="Arial" w:hAnsi="Arial"/>
      <w:noProof w:val="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3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8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Atiq Chowdhry</dc:creator>
  <cp:keywords/>
  <dc:description/>
  <cp:lastModifiedBy>Atiq Chowdhry</cp:lastModifiedBy>
  <cp:revision>5</cp:revision>
  <cp:lastPrinted>2024-09-30T12:22:00Z</cp:lastPrinted>
  <dcterms:created xsi:type="dcterms:W3CDTF">2022-08-06T12:19:00Z</dcterms:created>
  <dcterms:modified xsi:type="dcterms:W3CDTF">2024-09-30T12:39:00Z</dcterms:modified>
</cp:coreProperties>
</file>